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sz w:val="22"/>
          <w:szCs w:val="22"/>
        </w:rPr>
      </w:pPr>
      <w:r>
        <w:rPr>
          <w:rFonts w:cs="Comic Sans MS" w:ascii="Comic Sans MS" w:hAnsi="Comic Sans MS"/>
          <w:b/>
          <w:bCs/>
          <w:sz w:val="28"/>
        </w:rPr>
        <w:t>Milí rodiče a děti</w:t>
      </w:r>
      <w:r>
        <w:rPr>
          <w:b/>
          <w:bCs/>
        </w:rPr>
        <w:t>,</w:t>
      </w:r>
    </w:p>
    <w:p>
      <w:pPr>
        <w:pStyle w:val="Normal"/>
        <w:rPr>
          <w:b/>
          <w:b/>
          <w:bCs/>
          <w:sz w:val="22"/>
          <w:szCs w:val="22"/>
        </w:rPr>
      </w:pPr>
      <w:r>
        <w:rPr>
          <w:b/>
          <w:bCs/>
          <w:sz w:val="22"/>
          <w:szCs w:val="22"/>
        </w:rPr>
      </w:r>
    </w:p>
    <w:p>
      <w:pPr>
        <w:pStyle w:val="Normal"/>
        <w:tabs>
          <w:tab w:val="right" w:pos="8100" w:leader="none"/>
        </w:tabs>
        <w:jc w:val="center"/>
        <w:rPr/>
      </w:pPr>
      <w:r>
        <w:rPr>
          <w:sz w:val="22"/>
          <w:szCs w:val="22"/>
        </w:rPr>
        <w:t>rádi bychom vám sdělili bližší informace o 2</w:t>
      </w:r>
      <w:r>
        <w:rPr>
          <w:sz w:val="22"/>
          <w:szCs w:val="22"/>
        </w:rPr>
        <w:t>6</w:t>
      </w:r>
      <w:r>
        <w:rPr>
          <w:sz w:val="22"/>
          <w:szCs w:val="22"/>
        </w:rPr>
        <w:t>.farním táboře, který se bude konat</w:t>
      </w:r>
    </w:p>
    <w:p>
      <w:pPr>
        <w:pStyle w:val="Normal"/>
        <w:tabs>
          <w:tab w:val="right" w:pos="8100" w:leader="none"/>
        </w:tabs>
        <w:jc w:val="center"/>
        <w:rPr/>
      </w:pPr>
      <w:r>
        <w:rPr>
          <w:sz w:val="22"/>
          <w:szCs w:val="22"/>
        </w:rPr>
        <w:t>od 2</w:t>
      </w:r>
      <w:r>
        <w:rPr>
          <w:sz w:val="22"/>
          <w:szCs w:val="22"/>
        </w:rPr>
        <w:t>7</w:t>
      </w:r>
      <w:r>
        <w:rPr>
          <w:sz w:val="22"/>
          <w:szCs w:val="22"/>
        </w:rPr>
        <w:t xml:space="preserve">.6. do </w:t>
      </w:r>
      <w:r>
        <w:rPr>
          <w:sz w:val="22"/>
          <w:szCs w:val="22"/>
        </w:rPr>
        <w:t>5</w:t>
      </w:r>
      <w:r>
        <w:rPr>
          <w:sz w:val="22"/>
          <w:szCs w:val="22"/>
        </w:rPr>
        <w:t>. 7. 202</w:t>
      </w:r>
      <w:r>
        <w:rPr>
          <w:sz w:val="22"/>
          <w:szCs w:val="22"/>
        </w:rPr>
        <w:t>5</w:t>
      </w:r>
      <w:r>
        <w:rPr>
          <w:sz w:val="22"/>
          <w:szCs w:val="22"/>
        </w:rPr>
        <w:t xml:space="preserve"> v Březině u Ledče nad Sázavou.</w:t>
      </w:r>
    </w:p>
    <w:p>
      <w:pPr>
        <w:pStyle w:val="Normal"/>
        <w:tabs>
          <w:tab w:val="right" w:pos="8100" w:leader="none"/>
        </w:tabs>
        <w:jc w:val="center"/>
        <w:rPr>
          <w:sz w:val="22"/>
          <w:szCs w:val="22"/>
        </w:rPr>
      </w:pPr>
      <w:r>
        <w:rPr>
          <w:sz w:val="22"/>
          <w:szCs w:val="22"/>
        </w:rPr>
      </w:r>
    </w:p>
    <w:p>
      <w:pPr>
        <w:pStyle w:val="Normal"/>
        <w:tabs>
          <w:tab w:val="right" w:pos="8100" w:leader="none"/>
        </w:tabs>
        <w:jc w:val="both"/>
        <w:rPr/>
      </w:pPr>
      <w:r>
        <w:rPr>
          <w:b/>
          <w:bCs/>
          <w:u w:val="single"/>
        </w:rPr>
        <w:t>Odjezd</w:t>
      </w:r>
      <w:r>
        <w:rPr/>
        <w:t>:</w:t>
      </w:r>
      <w:r>
        <w:rPr>
          <w:sz w:val="22"/>
          <w:szCs w:val="22"/>
        </w:rPr>
        <w:t xml:space="preserve"> v pátek 2</w:t>
      </w:r>
      <w:r>
        <w:rPr>
          <w:sz w:val="22"/>
          <w:szCs w:val="22"/>
        </w:rPr>
        <w:t>7</w:t>
      </w:r>
      <w:r>
        <w:rPr>
          <w:sz w:val="22"/>
          <w:szCs w:val="22"/>
        </w:rPr>
        <w:t>. 6. 202</w:t>
      </w:r>
      <w:r>
        <w:rPr>
          <w:sz w:val="22"/>
          <w:szCs w:val="22"/>
        </w:rPr>
        <w:t>5</w:t>
      </w:r>
      <w:r>
        <w:rPr>
          <w:sz w:val="22"/>
          <w:szCs w:val="22"/>
        </w:rPr>
        <w:t xml:space="preserve"> se </w:t>
      </w:r>
      <w:r>
        <w:rPr>
          <w:b/>
          <w:sz w:val="22"/>
          <w:szCs w:val="22"/>
        </w:rPr>
        <w:t>ve 14 hodin</w:t>
      </w:r>
      <w:r>
        <w:rPr>
          <w:sz w:val="22"/>
          <w:szCs w:val="22"/>
        </w:rPr>
        <w:t xml:space="preserve"> společně zúčastníme mše svaté v kostele v Radešínské Svratce a potom budeme odjíždět zhruba v </w:t>
      </w:r>
      <w:r>
        <w:rPr>
          <w:b/>
          <w:bCs/>
          <w:sz w:val="22"/>
          <w:szCs w:val="22"/>
        </w:rPr>
        <w:t>15 hodin</w:t>
      </w:r>
      <w:r>
        <w:rPr>
          <w:sz w:val="22"/>
          <w:szCs w:val="22"/>
        </w:rPr>
        <w:t xml:space="preserve"> z parkoviště u nového hřbitova v Rad.Svratce (počítejte, že večeři děti dostanou kolem 19.h). Batohy až do autobusu (ne do kostela).</w:t>
      </w:r>
    </w:p>
    <w:p>
      <w:pPr>
        <w:pStyle w:val="Normal"/>
        <w:tabs>
          <w:tab w:val="right" w:pos="8100" w:leader="none"/>
        </w:tabs>
        <w:jc w:val="both"/>
        <w:rPr>
          <w:b/>
          <w:b/>
          <w:bCs/>
          <w:u w:val="single"/>
        </w:rPr>
      </w:pPr>
      <w:r>
        <w:rPr>
          <w:sz w:val="22"/>
          <w:szCs w:val="22"/>
        </w:rPr>
        <w:t xml:space="preserve">     </w:t>
      </w:r>
    </w:p>
    <w:p>
      <w:pPr>
        <w:pStyle w:val="Normal"/>
        <w:tabs>
          <w:tab w:val="right" w:pos="8100" w:leader="none"/>
        </w:tabs>
        <w:jc w:val="both"/>
        <w:rPr/>
      </w:pPr>
      <w:r>
        <w:rPr>
          <w:b/>
          <w:bCs/>
          <w:u w:val="single"/>
        </w:rPr>
        <w:t>Návrat</w:t>
      </w:r>
      <w:r>
        <w:rPr/>
        <w:t>:</w:t>
      </w:r>
      <w:r>
        <w:rPr>
          <w:sz w:val="22"/>
          <w:szCs w:val="22"/>
        </w:rPr>
        <w:t xml:space="preserve"> v sobotu </w:t>
      </w:r>
      <w:r>
        <w:rPr>
          <w:sz w:val="22"/>
          <w:szCs w:val="22"/>
        </w:rPr>
        <w:t>5</w:t>
      </w:r>
      <w:r>
        <w:rPr>
          <w:sz w:val="22"/>
          <w:szCs w:val="22"/>
        </w:rPr>
        <w:t>. 7. 202</w:t>
      </w:r>
      <w:r>
        <w:rPr>
          <w:sz w:val="22"/>
          <w:szCs w:val="22"/>
        </w:rPr>
        <w:t>5</w:t>
      </w:r>
      <w:r>
        <w:rPr>
          <w:sz w:val="22"/>
          <w:szCs w:val="22"/>
        </w:rPr>
        <w:t xml:space="preserve"> v </w:t>
      </w:r>
      <w:r>
        <w:rPr>
          <w:b/>
          <w:bCs/>
          <w:sz w:val="22"/>
          <w:szCs w:val="22"/>
        </w:rPr>
        <w:t>17 hodin</w:t>
      </w:r>
      <w:r>
        <w:rPr>
          <w:sz w:val="22"/>
          <w:szCs w:val="22"/>
        </w:rPr>
        <w:t xml:space="preserve"> na parkoviště u nového hřbitova v Radešínské Svratce</w:t>
      </w:r>
    </w:p>
    <w:p>
      <w:pPr>
        <w:pStyle w:val="Normal"/>
        <w:rPr>
          <w:sz w:val="22"/>
          <w:szCs w:val="22"/>
        </w:rPr>
      </w:pPr>
      <w:r>
        <w:rPr>
          <w:sz w:val="22"/>
          <w:szCs w:val="22"/>
        </w:rPr>
      </w:r>
    </w:p>
    <w:p>
      <w:pPr>
        <w:pStyle w:val="Nadpis1"/>
        <w:numPr>
          <w:ilvl w:val="0"/>
          <w:numId w:val="0"/>
        </w:numPr>
        <w:rPr>
          <w:rFonts w:ascii="Comic Sans MS" w:hAnsi="Comic Sans MS" w:cs="Comic Sans MS"/>
        </w:rPr>
      </w:pPr>
      <w:r>
        <w:rPr>
          <w:rFonts w:cs="Comic Sans MS" w:ascii="Comic Sans MS" w:hAnsi="Comic Sans MS"/>
        </w:rPr>
        <w:t>SEZNAM doporučených věcí</w:t>
      </w:r>
    </w:p>
    <w:p>
      <w:pPr>
        <w:pStyle w:val="Normal"/>
        <w:rPr>
          <w:rFonts w:ascii="Comic Sans MS" w:hAnsi="Comic Sans MS" w:cs="Comic Sans MS"/>
          <w:sz w:val="24"/>
          <w:szCs w:val="24"/>
        </w:rPr>
      </w:pPr>
      <w:r>
        <w:rPr>
          <w:rFonts w:cs="Comic Sans MS" w:ascii="Comic Sans MS" w:hAnsi="Comic Sans MS"/>
          <w:sz w:val="24"/>
          <w:szCs w:val="24"/>
        </w:rPr>
      </w:r>
    </w:p>
    <w:p>
      <w:pPr>
        <w:pStyle w:val="Normal"/>
        <w:numPr>
          <w:ilvl w:val="0"/>
          <w:numId w:val="1"/>
        </w:numPr>
        <w:rPr>
          <w:sz w:val="22"/>
          <w:szCs w:val="22"/>
        </w:rPr>
      </w:pPr>
      <w:r>
        <w:rPr>
          <w:sz w:val="22"/>
          <w:szCs w:val="22"/>
        </w:rPr>
        <w:t>průkaz zdravotní pojišťovny, potvrzení o bezinfekčnosti, kapesné</w:t>
      </w:r>
    </w:p>
    <w:p>
      <w:pPr>
        <w:pStyle w:val="Normal"/>
        <w:numPr>
          <w:ilvl w:val="0"/>
          <w:numId w:val="1"/>
        </w:numPr>
        <w:rPr>
          <w:sz w:val="22"/>
          <w:szCs w:val="22"/>
          <w:u w:val="single"/>
        </w:rPr>
      </w:pPr>
      <w:r>
        <w:rPr>
          <w:sz w:val="22"/>
          <w:szCs w:val="22"/>
        </w:rPr>
        <w:t>pláštěnka, pokrývka hlavy</w:t>
      </w:r>
    </w:p>
    <w:p>
      <w:pPr>
        <w:pStyle w:val="Normal"/>
        <w:numPr>
          <w:ilvl w:val="0"/>
          <w:numId w:val="1"/>
        </w:numPr>
        <w:rPr>
          <w:sz w:val="22"/>
          <w:szCs w:val="22"/>
        </w:rPr>
      </w:pPr>
      <w:r>
        <w:rPr>
          <w:sz w:val="22"/>
          <w:szCs w:val="22"/>
          <w:u w:val="single"/>
        </w:rPr>
        <w:t>spací pytel, karimatka (doporučujeme), prostěradlo, polštářek,</w:t>
      </w:r>
    </w:p>
    <w:p>
      <w:pPr>
        <w:pStyle w:val="Normal"/>
        <w:numPr>
          <w:ilvl w:val="0"/>
          <w:numId w:val="1"/>
        </w:numPr>
        <w:rPr>
          <w:sz w:val="22"/>
          <w:szCs w:val="22"/>
        </w:rPr>
      </w:pPr>
      <w:r>
        <w:rPr>
          <w:sz w:val="22"/>
          <w:szCs w:val="22"/>
        </w:rPr>
        <w:t>2 ramínka na oblečení (doporučujeme), na výpravy malý batůžek a láhev na pití</w:t>
      </w:r>
    </w:p>
    <w:p>
      <w:pPr>
        <w:pStyle w:val="Normal"/>
        <w:numPr>
          <w:ilvl w:val="0"/>
          <w:numId w:val="1"/>
        </w:numPr>
        <w:jc w:val="both"/>
        <w:rPr>
          <w:sz w:val="22"/>
          <w:szCs w:val="22"/>
        </w:rPr>
      </w:pPr>
      <w:r>
        <w:rPr>
          <w:sz w:val="22"/>
          <w:szCs w:val="22"/>
        </w:rPr>
        <w:t>kraťasy, dlouhé kalhoty</w:t>
      </w:r>
    </w:p>
    <w:p>
      <w:pPr>
        <w:pStyle w:val="Normal"/>
        <w:numPr>
          <w:ilvl w:val="0"/>
          <w:numId w:val="1"/>
        </w:numPr>
        <w:jc w:val="both"/>
        <w:rPr>
          <w:sz w:val="22"/>
          <w:szCs w:val="22"/>
        </w:rPr>
      </w:pPr>
      <w:r>
        <w:rPr>
          <w:sz w:val="22"/>
          <w:szCs w:val="22"/>
        </w:rPr>
        <w:t>spodní prádlo, nátělníky, ponožky, případně podkolenky, teplé ponožky na noc</w:t>
      </w:r>
    </w:p>
    <w:p>
      <w:pPr>
        <w:pStyle w:val="Normal"/>
        <w:numPr>
          <w:ilvl w:val="0"/>
          <w:numId w:val="1"/>
        </w:numPr>
        <w:rPr>
          <w:sz w:val="22"/>
          <w:szCs w:val="22"/>
        </w:rPr>
      </w:pPr>
      <w:r>
        <w:rPr>
          <w:sz w:val="22"/>
          <w:szCs w:val="22"/>
        </w:rPr>
        <w:t>pantofle do sprch, plavky, krém na opalování</w:t>
      </w:r>
    </w:p>
    <w:p>
      <w:pPr>
        <w:pStyle w:val="Normal"/>
        <w:numPr>
          <w:ilvl w:val="0"/>
          <w:numId w:val="1"/>
        </w:numPr>
        <w:jc w:val="both"/>
        <w:rPr>
          <w:sz w:val="22"/>
          <w:szCs w:val="22"/>
        </w:rPr>
      </w:pPr>
      <w:r>
        <w:rPr>
          <w:sz w:val="22"/>
          <w:szCs w:val="22"/>
        </w:rPr>
        <w:t>trička (dlouhý i krátký rukáv)</w:t>
      </w:r>
    </w:p>
    <w:p>
      <w:pPr>
        <w:pStyle w:val="Normal"/>
        <w:numPr>
          <w:ilvl w:val="0"/>
          <w:numId w:val="1"/>
        </w:numPr>
        <w:jc w:val="both"/>
        <w:rPr>
          <w:sz w:val="22"/>
          <w:szCs w:val="22"/>
        </w:rPr>
      </w:pPr>
      <w:r>
        <w:rPr>
          <w:sz w:val="22"/>
          <w:szCs w:val="22"/>
        </w:rPr>
        <w:t>tepláková souprava, teplé oblečení, oblečení na spaní (ubytování v chatkách)</w:t>
      </w:r>
    </w:p>
    <w:p>
      <w:pPr>
        <w:pStyle w:val="Normal"/>
        <w:numPr>
          <w:ilvl w:val="0"/>
          <w:numId w:val="1"/>
        </w:numPr>
        <w:rPr>
          <w:sz w:val="22"/>
          <w:szCs w:val="22"/>
        </w:rPr>
      </w:pPr>
      <w:r>
        <w:rPr>
          <w:sz w:val="22"/>
          <w:szCs w:val="22"/>
        </w:rPr>
        <w:t>obuv (dva páry – v případě špatného počasí) + gumová obuv (holínky)</w:t>
      </w:r>
    </w:p>
    <w:p>
      <w:pPr>
        <w:pStyle w:val="Normal"/>
        <w:numPr>
          <w:ilvl w:val="0"/>
          <w:numId w:val="1"/>
        </w:numPr>
        <w:rPr>
          <w:sz w:val="22"/>
          <w:szCs w:val="22"/>
        </w:rPr>
      </w:pPr>
      <w:r>
        <w:rPr>
          <w:sz w:val="22"/>
          <w:szCs w:val="22"/>
        </w:rPr>
        <w:t>hygienické potřeby (ručníky, kapesníky, zubní hygiena, mýdlo, hřeben, šampon,…)</w:t>
      </w:r>
    </w:p>
    <w:p>
      <w:pPr>
        <w:pStyle w:val="Normal"/>
        <w:numPr>
          <w:ilvl w:val="0"/>
          <w:numId w:val="1"/>
        </w:numPr>
        <w:rPr>
          <w:sz w:val="22"/>
          <w:szCs w:val="22"/>
        </w:rPr>
      </w:pPr>
      <w:r>
        <w:rPr>
          <w:sz w:val="22"/>
          <w:szCs w:val="22"/>
        </w:rPr>
        <w:t xml:space="preserve">sáček na použité prádlo </w:t>
      </w:r>
    </w:p>
    <w:p>
      <w:pPr>
        <w:pStyle w:val="Normal"/>
        <w:numPr>
          <w:ilvl w:val="0"/>
          <w:numId w:val="1"/>
        </w:numPr>
        <w:rPr>
          <w:sz w:val="22"/>
          <w:szCs w:val="22"/>
        </w:rPr>
      </w:pPr>
      <w:r>
        <w:rPr>
          <w:sz w:val="22"/>
          <w:szCs w:val="22"/>
        </w:rPr>
        <w:t>krém či sprej proti klíšťatům (smíšené lesy), případně B komplex (doporučován proti klíšťatům)</w:t>
      </w:r>
    </w:p>
    <w:p>
      <w:pPr>
        <w:pStyle w:val="Normal"/>
        <w:numPr>
          <w:ilvl w:val="0"/>
          <w:numId w:val="1"/>
        </w:numPr>
        <w:rPr>
          <w:sz w:val="22"/>
          <w:szCs w:val="22"/>
        </w:rPr>
      </w:pPr>
      <w:r>
        <w:rPr>
          <w:sz w:val="22"/>
          <w:szCs w:val="22"/>
        </w:rPr>
        <w:t>baterka</w:t>
      </w:r>
    </w:p>
    <w:p>
      <w:pPr>
        <w:pStyle w:val="Normal"/>
        <w:numPr>
          <w:ilvl w:val="0"/>
          <w:numId w:val="1"/>
        </w:numPr>
        <w:rPr>
          <w:sz w:val="22"/>
          <w:szCs w:val="22"/>
        </w:rPr>
      </w:pPr>
      <w:r>
        <w:rPr>
          <w:sz w:val="22"/>
          <w:szCs w:val="22"/>
        </w:rPr>
        <w:t xml:space="preserve">psací potřeby, zápisník, pastelky (doporučujeme), nůž - pro ty „šikovnější“ </w:t>
      </w:r>
      <w:r>
        <w:rPr>
          <w:rFonts w:cs="Wingdings" w:ascii="Wingdings" w:hAnsi="Wingdings"/>
          <w:sz w:val="22"/>
          <w:szCs w:val="22"/>
        </w:rPr>
        <w:t></w:t>
      </w:r>
    </w:p>
    <w:p>
      <w:pPr>
        <w:pStyle w:val="Normal"/>
        <w:numPr>
          <w:ilvl w:val="0"/>
          <w:numId w:val="1"/>
        </w:numPr>
        <w:rPr>
          <w:sz w:val="22"/>
          <w:szCs w:val="22"/>
          <w:u w:val="single"/>
        </w:rPr>
      </w:pPr>
      <w:r>
        <w:rPr>
          <w:sz w:val="22"/>
          <w:szCs w:val="22"/>
        </w:rPr>
        <w:t xml:space="preserve">růženec – kdo nemá – </w:t>
      </w:r>
      <w:r>
        <w:rPr>
          <w:sz w:val="22"/>
          <w:szCs w:val="22"/>
          <w:u w:val="none"/>
        </w:rPr>
        <w:t>poskytneme na táboře</w:t>
      </w:r>
    </w:p>
    <w:p>
      <w:pPr>
        <w:pStyle w:val="Normal"/>
        <w:numPr>
          <w:ilvl w:val="0"/>
          <w:numId w:val="1"/>
        </w:numPr>
        <w:rPr>
          <w:sz w:val="16"/>
          <w:szCs w:val="16"/>
        </w:rPr>
      </w:pPr>
      <w:r>
        <w:rPr>
          <w:sz w:val="22"/>
          <w:szCs w:val="22"/>
          <w:u w:val="single"/>
        </w:rPr>
        <w:t>léky</w:t>
      </w:r>
      <w:r>
        <w:rPr>
          <w:sz w:val="22"/>
          <w:szCs w:val="22"/>
        </w:rPr>
        <w:t xml:space="preserve"> (kdo užívá)</w:t>
      </w:r>
    </w:p>
    <w:p>
      <w:pPr>
        <w:pStyle w:val="Normal"/>
        <w:ind w:left="540" w:right="0" w:hanging="0"/>
        <w:rPr>
          <w:sz w:val="16"/>
          <w:szCs w:val="16"/>
        </w:rPr>
      </w:pPr>
      <w:r>
        <w:rPr>
          <w:sz w:val="16"/>
          <w:szCs w:val="16"/>
        </w:rPr>
      </w:r>
    </w:p>
    <w:p>
      <w:pPr>
        <w:pStyle w:val="Normal"/>
        <w:ind w:left="540" w:right="0" w:hanging="0"/>
        <w:jc w:val="both"/>
        <w:rPr>
          <w:sz w:val="16"/>
          <w:szCs w:val="16"/>
        </w:rPr>
      </w:pPr>
      <w:r>
        <w:rPr>
          <w:rFonts w:cs="Matisse ITC;Courier New" w:ascii="Matisse ITC;Courier New" w:hAnsi="Matisse ITC;Courier New"/>
          <w:b/>
          <w:bCs/>
          <w:sz w:val="26"/>
          <w:szCs w:val="26"/>
        </w:rPr>
        <w:t>Doporučujeme</w:t>
      </w:r>
      <w:r>
        <w:rPr>
          <w:sz w:val="26"/>
          <w:szCs w:val="26"/>
        </w:rPr>
        <w:t>:</w:t>
      </w:r>
      <w:r>
        <w:rPr/>
        <w:t xml:space="preserve"> </w:t>
      </w:r>
      <w:r>
        <w:rPr>
          <w:sz w:val="22"/>
          <w:szCs w:val="22"/>
        </w:rPr>
        <w:t>oblíbenou knihu, hračku, na zavazadle umístěnou jmenovku, seznam věcí</w:t>
      </w:r>
    </w:p>
    <w:p>
      <w:pPr>
        <w:pStyle w:val="Normal"/>
        <w:rPr>
          <w:sz w:val="16"/>
          <w:szCs w:val="16"/>
        </w:rPr>
      </w:pPr>
      <w:r>
        <w:rPr>
          <w:sz w:val="16"/>
          <w:szCs w:val="16"/>
        </w:rPr>
      </w:r>
    </w:p>
    <w:p>
      <w:pPr>
        <w:pStyle w:val="Normal"/>
        <w:ind w:left="540" w:right="0" w:hanging="0"/>
        <w:rPr>
          <w:bCs/>
          <w:sz w:val="22"/>
          <w:szCs w:val="22"/>
        </w:rPr>
      </w:pPr>
      <w:r>
        <w:rPr>
          <w:rFonts w:cs="Matisse ITC;Courier New" w:ascii="Matisse ITC;Courier New" w:hAnsi="Matisse ITC;Courier New"/>
          <w:b/>
          <w:bCs/>
          <w:sz w:val="26"/>
          <w:szCs w:val="26"/>
        </w:rPr>
        <w:t>Nedoporučujeme:</w:t>
      </w:r>
      <w:r>
        <w:rPr>
          <w:bCs/>
          <w:sz w:val="22"/>
          <w:szCs w:val="22"/>
        </w:rPr>
        <w:t xml:space="preserve">cenné předměty – mobilní telefony, drobnou elektroniku – hry, mp3 přehrávače atd. … program je víc než „bohatý“…stejně tam na takové záležitosti nebude čas </w:t>
      </w:r>
      <w:r>
        <w:rPr>
          <w:rFonts w:cs="Wingdings" w:ascii="Wingdings" w:hAnsi="Wingdings"/>
          <w:bCs/>
          <w:sz w:val="22"/>
          <w:szCs w:val="22"/>
        </w:rPr>
        <w:t></w:t>
      </w:r>
    </w:p>
    <w:p>
      <w:pPr>
        <w:pStyle w:val="Normal"/>
        <w:ind w:left="0" w:right="0" w:firstLine="540"/>
        <w:rPr>
          <w:sz w:val="16"/>
          <w:szCs w:val="16"/>
        </w:rPr>
      </w:pPr>
      <w:r>
        <w:rPr>
          <w:bCs/>
          <w:sz w:val="22"/>
          <w:szCs w:val="22"/>
        </w:rPr>
        <w:t>Během tábora nedoporučujeme ani návštěvy rodičů</w:t>
      </w:r>
      <w:r>
        <w:rPr>
          <w:sz w:val="22"/>
          <w:szCs w:val="22"/>
        </w:rPr>
        <w:t xml:space="preserve">. </w:t>
      </w:r>
    </w:p>
    <w:p>
      <w:pPr>
        <w:pStyle w:val="Normal"/>
        <w:rPr>
          <w:sz w:val="16"/>
          <w:szCs w:val="16"/>
        </w:rPr>
      </w:pPr>
      <w:r>
        <w:rPr>
          <w:sz w:val="16"/>
          <w:szCs w:val="16"/>
        </w:rPr>
      </w:r>
    </w:p>
    <w:p>
      <w:pPr>
        <w:pStyle w:val="Normal"/>
        <w:rPr>
          <w:sz w:val="22"/>
          <w:szCs w:val="22"/>
        </w:rPr>
      </w:pPr>
      <w:r>
        <w:rPr>
          <w:sz w:val="22"/>
          <w:szCs w:val="22"/>
        </w:rPr>
        <w:t xml:space="preserve">Zároveň Vás touto cestou prosíme o modlitbu, protože si uvědomujeme, že „ Bez Božího požehnání, marné lidské namáhání.“ Pro inspiraci modlitbu přikládáme. </w:t>
      </w:r>
    </w:p>
    <w:p>
      <w:pPr>
        <w:pStyle w:val="Normal"/>
        <w:ind w:left="540" w:right="0" w:hanging="0"/>
        <w:rPr/>
      </w:pPr>
      <w:r>
        <w:rPr/>
        <w:t xml:space="preserve">                                                            </w:t>
      </w:r>
    </w:p>
    <w:p>
      <w:pPr>
        <w:pStyle w:val="Normal"/>
        <w:ind w:left="4080" w:right="0" w:firstLine="168"/>
        <w:rPr/>
      </w:pPr>
      <w:r>
        <w:rPr/>
        <w:t xml:space="preserve">S pozdravem za kolektiv vedoucích tábora </w:t>
      </w:r>
    </w:p>
    <w:p>
      <w:pPr>
        <w:pStyle w:val="Normal"/>
        <w:ind w:left="540" w:right="0" w:hanging="0"/>
        <w:rPr>
          <w:sz w:val="16"/>
          <w:szCs w:val="16"/>
        </w:rPr>
      </w:pPr>
      <w:r>
        <w:rPr>
          <w:sz w:val="16"/>
          <w:szCs w:val="16"/>
        </w:rPr>
        <w:t xml:space="preserve">                                                              </w:t>
      </w:r>
    </w:p>
    <w:p>
      <w:pPr>
        <w:pStyle w:val="Normal"/>
        <w:ind w:left="5496" w:right="0" w:firstLine="168"/>
        <w:rPr>
          <w:sz w:val="26"/>
          <w:szCs w:val="26"/>
        </w:rPr>
      </w:pPr>
      <w:r>
        <w:rPr/>
        <w:t xml:space="preserve">   </w:t>
      </w:r>
      <w:r>
        <w:rPr/>
        <w:t xml:space="preserve">Tomáš Mahel </w:t>
      </w:r>
    </w:p>
    <w:p>
      <w:pPr>
        <w:pStyle w:val="Normal"/>
        <w:tabs>
          <w:tab w:val="left" w:pos="5640" w:leader="none"/>
        </w:tabs>
        <w:rPr/>
      </w:pPr>
      <w:r>
        <w:rPr>
          <w:sz w:val="26"/>
          <w:szCs w:val="26"/>
        </w:rPr>
        <w:tab/>
        <w:tab/>
      </w:r>
    </w:p>
    <w:p>
      <w:pPr>
        <w:pStyle w:val="Normal"/>
        <w:rPr>
          <w:sz w:val="22"/>
          <w:szCs w:val="22"/>
        </w:rPr>
      </w:pPr>
      <w:r>
        <w:rPr>
          <w:sz w:val="22"/>
          <w:szCs w:val="22"/>
        </w:rPr>
        <w:t>PS: pokud Vám ještě chybí nějaká informace – ozvěte se 777 119 136  nebo maheltomas@seznam.cz</w:t>
      </w:r>
    </w:p>
    <w:p>
      <w:pPr>
        <w:pStyle w:val="Normal"/>
        <w:rPr/>
      </w:pPr>
      <w:r>
        <w:rPr>
          <w:sz w:val="22"/>
          <w:szCs w:val="22"/>
        </w:rPr>
        <w:t>PS2: v pátek 2</w:t>
      </w:r>
      <w:r>
        <w:rPr>
          <w:sz w:val="22"/>
          <w:szCs w:val="22"/>
        </w:rPr>
        <w:t>7</w:t>
      </w:r>
      <w:r>
        <w:rPr>
          <w:sz w:val="22"/>
          <w:szCs w:val="22"/>
        </w:rPr>
        <w:t>. 6. se na vás všechny MOC těšíme!!!</w:t>
      </w:r>
    </w:p>
    <w:p>
      <w:pPr>
        <w:pStyle w:val="Normal"/>
        <w:rPr/>
      </w:pPr>
      <w:r>
        <w:rPr>
          <w:sz w:val="22"/>
          <w:szCs w:val="22"/>
        </w:rPr>
        <w:t xml:space="preserve">PS3: nejen tyto informace naleznete také na: </w:t>
      </w:r>
      <w:hyperlink r:id="rId2">
        <w:r>
          <w:rPr>
            <w:rStyle w:val="Internetovodkaz"/>
            <w:sz w:val="22"/>
            <w:szCs w:val="22"/>
          </w:rPr>
          <w:t>https://www.pallotini-pastorace.cz/blog_clanek.php?clanek=8444</w:t>
        </w:r>
      </w:hyperlink>
      <w:r>
        <w:rPr>
          <w:sz w:val="22"/>
          <w:szCs w:val="22"/>
        </w:rPr>
        <w:t xml:space="preserve"> nebo  </w:t>
      </w:r>
      <w:hyperlink r:id="rId3">
        <w:r>
          <w:rPr>
            <w:rStyle w:val="Internetovodkaz"/>
          </w:rPr>
          <w:t>www.farnitabor-rs.cz</w:t>
        </w:r>
      </w:hyperlink>
    </w:p>
    <w:p>
      <w:pPr>
        <w:pStyle w:val="Normal"/>
        <w:rPr/>
      </w:pPr>
      <w:r>
        <w:rPr>
          <w:sz w:val="22"/>
          <w:szCs w:val="22"/>
        </w:rPr>
        <w:t xml:space="preserve">PS4: bude-li ve vašich možnostech vybavit své dítě krabičkou buchet, určitě si na nich společně pochutnáme při </w:t>
      </w:r>
      <w:r>
        <w:rPr>
          <w:sz w:val="22"/>
          <w:szCs w:val="22"/>
        </w:rPr>
        <w:t>první</w:t>
      </w:r>
      <w:r>
        <w:rPr>
          <w:sz w:val="22"/>
          <w:szCs w:val="22"/>
        </w:rPr>
        <w:t xml:space="preserve"> snídani :-) Děkujeme!!! Případně pokud už se někomu urodila a je přebytečná okurka nebo jiná zelenina – i to nám přijde k chuti, děkujeme ;-)</w:t>
      </w:r>
    </w:p>
    <w:p>
      <w:pPr>
        <w:pStyle w:val="Normal"/>
        <w:rPr/>
      </w:pPr>
      <w:r>
        <w:rPr>
          <w:sz w:val="22"/>
          <w:szCs w:val="22"/>
        </w:rPr>
        <w:t xml:space="preserve">PS5: při odjezdu vyplníme </w:t>
      </w:r>
      <w:r>
        <w:rPr>
          <w:sz w:val="22"/>
          <w:szCs w:val="22"/>
        </w:rPr>
        <w:t xml:space="preserve">nebo vybereme </w:t>
      </w:r>
      <w:r>
        <w:rPr>
          <w:sz w:val="22"/>
          <w:szCs w:val="22"/>
        </w:rPr>
        <w:t xml:space="preserve">u autobusů souhlas zákonných zástupců s ošetřením nezletilé osoby, souhlas se zpracováním osobních údajů (GDPR) </w:t>
      </w:r>
      <w:r>
        <w:rPr>
          <w:sz w:val="22"/>
          <w:szCs w:val="22"/>
        </w:rPr>
        <w:t xml:space="preserve">a </w:t>
      </w:r>
      <w:r>
        <w:rPr>
          <w:sz w:val="22"/>
          <w:szCs w:val="22"/>
        </w:rPr>
        <w:t xml:space="preserve">bezinfekčnosti. </w:t>
      </w:r>
    </w:p>
    <w:p>
      <w:pPr>
        <w:pStyle w:val="Normal"/>
        <w:rPr>
          <w:b/>
          <w:b/>
          <w:sz w:val="20"/>
          <w:szCs w:val="20"/>
        </w:rPr>
      </w:pPr>
      <w:r>
        <w:rPr>
          <w:sz w:val="22"/>
          <w:szCs w:val="22"/>
        </w:rPr>
        <w:t>PS6: adresa tábořiště: Rekreační středisko Březina – ostrov, Vlastějovice 285 23</w:t>
      </w:r>
      <w:r>
        <w:br w:type="page"/>
      </w:r>
    </w:p>
    <w:p>
      <w:pPr>
        <w:pStyle w:val="Normal"/>
        <w:ind w:left="0" w:right="0" w:firstLine="708"/>
        <w:rPr>
          <w:b/>
          <w:b/>
          <w:sz w:val="20"/>
          <w:szCs w:val="20"/>
        </w:rPr>
      </w:pPr>
      <w:r>
        <w:rPr>
          <w:b/>
          <w:sz w:val="20"/>
          <w:szCs w:val="20"/>
        </w:rPr>
        <w:t>MODLITBA ZA TÁBOR</w:t>
      </w:r>
    </w:p>
    <w:p>
      <w:pPr>
        <w:pStyle w:val="Normal"/>
        <w:rPr>
          <w:b/>
          <w:b/>
          <w:sz w:val="20"/>
          <w:szCs w:val="20"/>
        </w:rPr>
      </w:pPr>
      <w:r>
        <w:rPr>
          <w:b/>
          <w:sz w:val="20"/>
          <w:szCs w:val="20"/>
        </w:rPr>
      </w:r>
    </w:p>
    <w:p>
      <w:pPr>
        <w:pStyle w:val="Normal"/>
        <w:ind w:left="0" w:right="0" w:firstLine="708"/>
        <w:jc w:val="both"/>
        <w:rPr>
          <w:sz w:val="20"/>
          <w:szCs w:val="20"/>
        </w:rPr>
      </w:pPr>
      <w:r>
        <w:rPr>
          <w:sz w:val="20"/>
          <w:szCs w:val="20"/>
        </w:rPr>
        <w:t>PROSÍM TĚ, BOŽE, NÁŠ OTČE, NAPLŇ SVÝM POŽEHNÁNÍM NÁŠ TÁBOR, AŤ V NĚM VLÁDNE DUCH PRAVÉHO SPOLEČENSTVÍ, DUCH PŘÁTELSTVÍ A POMOCI, DEJ VŠEM, KDO V NĚM BUDOU PŘEBÝVAT, VŠECHNO, CO POTŘEBUJÍ KE SVÉMU ŽIVOTU, CHRAŇ JE OD ZLÉHO A BUĎ BLÍZKO JIM I VŠEM, KDO BUDOU VYTVÁŘET DUCHA NAŠEHO TÁBORA. PROSÍME O TO SKRZE KRISTA, NAŠEHO PÁNA. AMEN.</w:t>
      </w:r>
    </w:p>
    <w:p>
      <w:pPr>
        <w:pStyle w:val="Normal"/>
        <w:rPr>
          <w:i/>
          <w:i/>
          <w:sz w:val="20"/>
          <w:szCs w:val="20"/>
        </w:rPr>
      </w:pPr>
      <w:r>
        <w:rPr>
          <w:sz w:val="20"/>
          <w:szCs w:val="20"/>
        </w:rPr>
        <w:tab/>
      </w:r>
      <w:r>
        <w:rPr>
          <w:i/>
          <w:sz w:val="20"/>
          <w:szCs w:val="20"/>
        </w:rPr>
        <w:t>OTČE NÁŠ, ZDRÁVAS  MARIA,…</w:t>
      </w:r>
    </w:p>
    <w:p>
      <w:pPr>
        <w:pStyle w:val="Odsazentlatextu"/>
        <w:rPr>
          <w:i/>
          <w:i/>
          <w:sz w:val="20"/>
          <w:szCs w:val="20"/>
        </w:rPr>
      </w:pPr>
      <w:r>
        <w:rPr>
          <w:i/>
          <w:sz w:val="20"/>
          <w:szCs w:val="20"/>
        </w:rPr>
      </w:r>
    </w:p>
    <w:p>
      <w:pPr>
        <w:pStyle w:val="Odsazentlatextu"/>
        <w:rPr>
          <w:i/>
          <w:i/>
          <w:sz w:val="20"/>
          <w:szCs w:val="20"/>
        </w:rPr>
      </w:pPr>
      <w:r>
        <w:rPr>
          <w:i/>
          <w:sz w:val="20"/>
          <w:szCs w:val="20"/>
        </w:rPr>
      </w:r>
    </w:p>
    <w:p>
      <w:pPr>
        <w:pStyle w:val="Normal"/>
        <w:ind w:left="0" w:right="0" w:firstLine="708"/>
        <w:rPr>
          <w:b/>
          <w:b/>
          <w:sz w:val="18"/>
          <w:szCs w:val="18"/>
        </w:rPr>
      </w:pPr>
      <w:r>
        <w:rPr>
          <w:b/>
          <w:sz w:val="22"/>
          <w:szCs w:val="22"/>
        </w:rPr>
        <w:t>MODLITBA ZA TÁBOR</w:t>
      </w:r>
    </w:p>
    <w:p>
      <w:pPr>
        <w:pStyle w:val="Normal"/>
        <w:rPr>
          <w:b/>
          <w:b/>
          <w:sz w:val="18"/>
          <w:szCs w:val="18"/>
        </w:rPr>
      </w:pPr>
      <w:r>
        <w:rPr>
          <w:b/>
          <w:sz w:val="18"/>
          <w:szCs w:val="18"/>
        </w:rPr>
      </w:r>
    </w:p>
    <w:p>
      <w:pPr>
        <w:pStyle w:val="Normal"/>
        <w:rPr>
          <w:i/>
          <w:i/>
          <w:sz w:val="18"/>
          <w:szCs w:val="18"/>
        </w:rPr>
      </w:pPr>
      <w:r>
        <w:rPr>
          <w:sz w:val="18"/>
          <w:szCs w:val="18"/>
        </w:rPr>
        <w:tab/>
        <w:t>VĚČNÝ BOŽE, TY JSI PŘEBÝVAL SE SVÝM LIDEM, KDEKOLI BYL. KDYŽ STAVĚL STANY NA POUŠTI, BYL JSI V JEJICH BLÍZKOSTI, ABYS JE PROVÁZEL NA JEJICH CESTĚ. VĚŘÍME, ŽE I DNES, KDYŽ MY OPOUŠTÍME SVŮJ DOMOV A STAVÍME STANY NEBO BYDLÍME MIMO DOMOV, TY NÁS PROVÁZÍŠ SVOU OCHRANNOU RUKOU. PROSÍME TĚ, DEJ NÁM, AŤ NA TVOU BLÍZKOST NIKDY NEZAPOMÍNÁME. AŤ MÁME VŽDY DOSTATEK LÁSKY PRO TY, KTERÉ JSI NÁM NA TÁBOŘE SVĚŘIL, ABYCHOM JE VEDLI. NAUČ NÁS PRAVÉ SLUŽBĚ, KTERÁ NEHLEDÁ JEN SVŮJ PROSPĚCH, ALE DOKÁŽE SE OBĚTOVAT. DEJ NÁM ODVAHU, ABYCHOM SE NEBÁLI POSTAVIT ZA PRAVDU A DOBRO, KTERÝM NÁS UČÍŠ. VĚČNÝ BOŽE, TY MÁŠ VE SVÝCH RUKOU VŠECHNU MOC NA NEBI I NA ZEMI. TOBĚ DNES CHCEME SVĚŘIT SVÉ SCHOPNOSTI A NABÍDNOUT TI, ABYS NA TÁBOŘE PRACOVAL S NÁMI PRO DOBRO A KE SPÁSE VŠECH DĚTÍ I VEDOUCÍCH. AMEN.</w:t>
      </w:r>
    </w:p>
    <w:p>
      <w:pPr>
        <w:pStyle w:val="Normal"/>
        <w:ind w:left="0" w:right="0" w:firstLine="708"/>
        <w:rPr/>
      </w:pPr>
      <w:r>
        <w:rPr>
          <w:i/>
          <w:sz w:val="18"/>
          <w:szCs w:val="18"/>
        </w:rPr>
        <w:t>OTČE NÁŠ, ZDRÁVAS  MARIA,</w:t>
      </w:r>
      <w:r>
        <w:rPr>
          <w:sz w:val="18"/>
          <w:szCs w:val="18"/>
        </w:rPr>
        <w:t xml:space="preserve"> …</w:t>
      </w:r>
    </w:p>
    <w:sectPr>
      <w:type w:val="nextPage"/>
      <w:pgSz w:w="11906" w:h="16838"/>
      <w:pgMar w:left="1418" w:right="1418"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Wingdings">
    <w:charset w:val="ee"/>
    <w:family w:val="roman"/>
    <w:pitch w:val="variable"/>
  </w:font>
  <w:font w:name="Arial">
    <w:charset w:val="ee"/>
    <w:family w:val="roman"/>
    <w:pitch w:val="variable"/>
  </w:font>
  <w:font w:name="Comic Sans MS">
    <w:charset w:val="ee"/>
    <w:family w:val="roman"/>
    <w:pitch w:val="variable"/>
  </w:font>
  <w:font w:name="Matisse ITC">
    <w:altName w:val="Courier New"/>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00"/>
        </w:tabs>
        <w:ind w:left="900" w:hanging="360"/>
      </w:pPr>
      <w:rPr>
        <w:rFonts w:ascii="Times New Roman" w:hAnsi="Times New Roman" w:cs="Times New Roman" w:hint="default"/>
        <w:sz w:val="22"/>
        <w:szCs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cs-CZ"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cs-CZ" w:eastAsia="zh-CN" w:bidi="ar-SA"/>
    </w:rPr>
  </w:style>
  <w:style w:type="paragraph" w:styleId="Nadpis1">
    <w:name w:val="Nadpis 1"/>
    <w:basedOn w:val="Normal"/>
    <w:next w:val="Normal"/>
    <w:pPr>
      <w:keepNext/>
      <w:jc w:val="center"/>
      <w:outlineLvl w:val="0"/>
    </w:pPr>
    <w:rPr>
      <w:b/>
      <w:bCs/>
    </w:rPr>
  </w:style>
  <w:style w:type="paragraph" w:styleId="Nadpis2">
    <w:name w:val="Nadpis 2"/>
    <w:basedOn w:val="Normal"/>
    <w:next w:val="Normal"/>
    <w:pPr>
      <w:keepNext/>
      <w:ind w:left="540" w:right="0" w:hanging="0"/>
      <w:outlineLvl w:val="1"/>
    </w:pPr>
    <w:rPr>
      <w:sz w:val="32"/>
    </w:rPr>
  </w:style>
  <w:style w:type="paragraph" w:styleId="Nadpis3">
    <w:name w:val="Nadpis 3"/>
    <w:basedOn w:val="Nadpis"/>
    <w:pPr>
      <w:spacing w:before="140" w:after="120"/>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2"/>
      <w:szCs w:val="22"/>
    </w:rPr>
  </w:style>
  <w:style w:type="character" w:styleId="Standardnpsmoodstavce">
    <w:name w:val="Standardní písmo odstavce"/>
    <w:qFormat/>
    <w:rPr/>
  </w:style>
  <w:style w:type="character" w:styleId="Standardnpsmoodstavce2">
    <w:name w:val="Standardní písmo odstavce2"/>
    <w:qFormat/>
    <w:rPr/>
  </w:style>
  <w:style w:type="character" w:styleId="AbsatzStandardschriftart">
    <w:name w:val="Absatz-Standardschriftart"/>
    <w:qFormat/>
    <w:rPr/>
  </w:style>
  <w:style w:type="character" w:styleId="Standardnpsmoodstavce1">
    <w:name w:val="Standardní písmo odstavce1"/>
    <w:qFormat/>
    <w:rPr/>
  </w:style>
  <w:style w:type="character" w:styleId="Char">
    <w:name w:val=" Char"/>
    <w:qFormat/>
    <w:rPr>
      <w:sz w:val="24"/>
      <w:szCs w:val="24"/>
    </w:rPr>
  </w:style>
  <w:style w:type="character" w:styleId="WWChar">
    <w:name w:val="WW- Char"/>
    <w:qFormat/>
    <w:rPr>
      <w:sz w:val="24"/>
      <w:szCs w:val="24"/>
    </w:rPr>
  </w:style>
  <w:style w:type="character" w:styleId="Internetovodkaz">
    <w:name w:val="Internetový odkaz"/>
    <w:rPr>
      <w:color w:val="0000FF"/>
      <w:u w:val="single"/>
    </w:rPr>
  </w:style>
  <w:style w:type="character" w:styleId="Navtveninternetovodkaz">
    <w:name w:val="Navštívený internetový odkaz"/>
    <w:rPr>
      <w:color w:val="800000"/>
      <w:u w:val="single"/>
      <w:lang w:val="zxx" w:eastAsia="zxx" w:bidi="zxx"/>
    </w:rPr>
  </w:style>
  <w:style w:type="character" w:styleId="ListLabel1">
    <w:name w:val="ListLabel 1"/>
    <w:qFormat/>
    <w:rPr>
      <w:rFonts w:ascii="Wingdings" w:hAnsi="Wingdings" w:cs="Times New Roman"/>
      <w:sz w:val="22"/>
      <w:szCs w:val="22"/>
    </w:rPr>
  </w:style>
  <w:style w:type="character" w:styleId="ListLabel2">
    <w:name w:val="ListLabel 2"/>
    <w:qFormat/>
    <w:rPr>
      <w:rFonts w:ascii="Wingdings" w:hAnsi="Wingdings" w:cs="Times New Roman"/>
      <w:sz w:val="22"/>
      <w:szCs w:val="22"/>
    </w:rPr>
  </w:style>
  <w:style w:type="paragraph" w:styleId="Nadpis">
    <w:name w:val="Nadpis"/>
    <w:basedOn w:val="Normal"/>
    <w:next w:val="Tlotextu"/>
    <w:qFormat/>
    <w:pPr>
      <w:keepNext/>
      <w:spacing w:before="240" w:after="120"/>
    </w:pPr>
    <w:rPr>
      <w:rFonts w:ascii="Arial" w:hAnsi="Arial" w:eastAsia="Microsoft YaHei" w:cs="Mangal"/>
      <w:sz w:val="28"/>
      <w:szCs w:val="28"/>
    </w:rPr>
  </w:style>
  <w:style w:type="paragraph" w:styleId="Tlotextu">
    <w:name w:val="Tělo textu"/>
    <w:basedOn w:val="Normal"/>
    <w:pPr>
      <w:spacing w:before="0" w:after="12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Mangal"/>
    </w:rPr>
  </w:style>
  <w:style w:type="paragraph" w:styleId="Titulek">
    <w:name w:val="Titulek"/>
    <w:basedOn w:val="Normal"/>
    <w:qFormat/>
    <w:pPr>
      <w:suppressLineNumbers/>
      <w:spacing w:before="120" w:after="120"/>
    </w:pPr>
    <w:rPr>
      <w:rFonts w:cs="Mangal"/>
      <w:i/>
      <w:iCs/>
      <w:sz w:val="24"/>
      <w:szCs w:val="24"/>
    </w:rPr>
  </w:style>
  <w:style w:type="paragraph" w:styleId="Odsazentlatextu">
    <w:name w:val="Odsazení těla textu"/>
    <w:basedOn w:val="Normal"/>
    <w:pPr>
      <w:ind w:left="540" w:right="0" w:hanging="0"/>
    </w:pPr>
    <w:rPr/>
  </w:style>
  <w:style w:type="paragraph" w:styleId="Zhlav">
    <w:name w:val="Záhlaví"/>
    <w:basedOn w:val="Normal"/>
    <w:pPr>
      <w:tabs>
        <w:tab w:val="center" w:pos="4536" w:leader="none"/>
        <w:tab w:val="right" w:pos="9072" w:leader="none"/>
      </w:tabs>
    </w:pPr>
    <w:rPr/>
  </w:style>
  <w:style w:type="paragraph" w:styleId="Zpat">
    <w:name w:val="Zápatí"/>
    <w:basedOn w:val="Normal"/>
    <w:pPr>
      <w:tabs>
        <w:tab w:val="center" w:pos="4536" w:leader="none"/>
        <w:tab w:val="right" w:pos="9072" w:leader="none"/>
      </w:tabs>
    </w:pPr>
    <w:rPr/>
  </w:style>
  <w:style w:type="paragraph" w:styleId="Quotations">
    <w:name w:val="Quotations"/>
    <w:basedOn w:val="Normal"/>
    <w:qFormat/>
    <w:pPr>
      <w:spacing w:before="0" w:after="283"/>
      <w:ind w:left="567" w:right="567" w:hanging="0"/>
    </w:pPr>
    <w:rPr/>
  </w:style>
  <w:style w:type="paragraph" w:styleId="Nzev">
    <w:name w:val="Název"/>
    <w:basedOn w:val="Nadpis"/>
    <w:pPr>
      <w:jc w:val="center"/>
    </w:pPr>
    <w:rPr>
      <w:b/>
      <w:bCs/>
      <w:sz w:val="56"/>
      <w:szCs w:val="56"/>
    </w:rPr>
  </w:style>
  <w:style w:type="paragraph" w:styleId="Podtitul">
    <w:name w:val="Podtitul"/>
    <w:basedOn w:val="Nadpis"/>
    <w:pPr>
      <w:spacing w:before="60" w:after="120"/>
      <w:jc w:val="center"/>
    </w:pPr>
    <w:rPr>
      <w:sz w:val="36"/>
      <w:szCs w:val="36"/>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llotini-pastorace.cz/blog_clanek.php?clanek=8444" TargetMode="External"/><Relationship Id="rId3" Type="http://schemas.openxmlformats.org/officeDocument/2006/relationships/hyperlink" Target="http://www.farnitabor-rs.cz/"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TotalTime>
  <Application>LibreOffice/4.4.4.3$Windows_x86 LibreOffice_project/2c39ebcf046445232b798108aa8a7e7d89552ea8</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2015-06-28T21:42:00Z</dcterms:created>
  <dc:creator>Uživatel</dc:creator>
  <dc:language>cs-CZ</dc:language>
  <cp:lastPrinted>2014-06-12T20:30:00Z</cp:lastPrinted>
  <dcterms:modified xsi:type="dcterms:W3CDTF">2025-06-22T20:23:12Z</dcterms:modified>
  <cp:revision>17</cp:revision>
  <dc:title>         Milí rodiče,</dc:title>
</cp:coreProperties>
</file>